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04B44E" w14:textId="00DB0A63" w:rsidR="004572CC" w:rsidRDefault="004572CC" w:rsidP="004572CC">
      <w:pPr>
        <w:pStyle w:val="CRCoverPage"/>
        <w:outlineLvl w:val="0"/>
        <w:rPr>
          <w:b/>
          <w:sz w:val="24"/>
          <w:szCs w:val="24"/>
        </w:rPr>
      </w:pPr>
      <w:r>
        <w:rPr>
          <w:b/>
          <w:sz w:val="24"/>
          <w:szCs w:val="24"/>
        </w:rPr>
        <w:t>3GPP TSG-RAN WG3 #1</w:t>
      </w:r>
      <w:r w:rsidR="007D096B">
        <w:rPr>
          <w:b/>
          <w:sz w:val="24"/>
          <w:szCs w:val="24"/>
        </w:rPr>
        <w:t>1</w:t>
      </w:r>
      <w:r w:rsidR="00D317C1">
        <w:rPr>
          <w:b/>
          <w:sz w:val="24"/>
          <w:szCs w:val="24"/>
        </w:rPr>
        <w:t>3</w:t>
      </w:r>
      <w:r w:rsidR="005706B7">
        <w:rPr>
          <w:b/>
          <w:sz w:val="24"/>
          <w:szCs w:val="24"/>
        </w:rPr>
        <w:t>-e</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0044039A" w:rsidRPr="0044039A">
        <w:rPr>
          <w:b/>
          <w:sz w:val="24"/>
          <w:szCs w:val="24"/>
        </w:rPr>
        <w:t>R3-2</w:t>
      </w:r>
      <w:r w:rsidR="004B0F09">
        <w:rPr>
          <w:b/>
          <w:sz w:val="24"/>
          <w:szCs w:val="24"/>
        </w:rPr>
        <w:t>1</w:t>
      </w:r>
      <w:r w:rsidR="00193ABD">
        <w:rPr>
          <w:b/>
          <w:sz w:val="24"/>
          <w:szCs w:val="24"/>
        </w:rPr>
        <w:t>3263</w:t>
      </w:r>
    </w:p>
    <w:p w14:paraId="4285CFFB" w14:textId="19F0B3A3" w:rsidR="004572CC" w:rsidRDefault="00F7471D" w:rsidP="004572CC">
      <w:pPr>
        <w:pStyle w:val="CRCoverPage"/>
        <w:outlineLvl w:val="0"/>
        <w:rPr>
          <w:b/>
          <w:sz w:val="24"/>
          <w:szCs w:val="24"/>
        </w:rPr>
      </w:pPr>
      <w:r>
        <w:rPr>
          <w:b/>
          <w:sz w:val="24"/>
          <w:szCs w:val="24"/>
        </w:rPr>
        <w:t>1</w:t>
      </w:r>
      <w:r w:rsidR="00D317C1">
        <w:rPr>
          <w:b/>
          <w:sz w:val="24"/>
          <w:szCs w:val="24"/>
        </w:rPr>
        <w:t>6</w:t>
      </w:r>
      <w:r>
        <w:rPr>
          <w:b/>
          <w:sz w:val="24"/>
          <w:szCs w:val="24"/>
        </w:rPr>
        <w:t xml:space="preserve"> – 2</w:t>
      </w:r>
      <w:r w:rsidR="00D317C1">
        <w:rPr>
          <w:b/>
          <w:sz w:val="24"/>
          <w:szCs w:val="24"/>
        </w:rPr>
        <w:t>6</w:t>
      </w:r>
      <w:r>
        <w:rPr>
          <w:b/>
          <w:sz w:val="24"/>
          <w:szCs w:val="24"/>
        </w:rPr>
        <w:t xml:space="preserve"> </w:t>
      </w:r>
      <w:r w:rsidR="00D317C1">
        <w:rPr>
          <w:b/>
          <w:sz w:val="24"/>
          <w:szCs w:val="24"/>
        </w:rPr>
        <w:t>August 2021</w:t>
      </w:r>
    </w:p>
    <w:p w14:paraId="7BF6DD02" w14:textId="24E00D51" w:rsidR="00463675" w:rsidRPr="000F4E43" w:rsidRDefault="00463675" w:rsidP="00D43F50">
      <w:pPr>
        <w:pStyle w:val="Header"/>
        <w:pBdr>
          <w:bottom w:val="single" w:sz="4" w:space="1" w:color="auto"/>
        </w:pBdr>
        <w:tabs>
          <w:tab w:val="clear" w:pos="4153"/>
          <w:tab w:val="clear" w:pos="8306"/>
          <w:tab w:val="right" w:pos="9639"/>
        </w:tabs>
        <w:rPr>
          <w:rFonts w:ascii="Arial" w:hAnsi="Arial" w:cs="Arial"/>
          <w:b/>
          <w:bCs/>
          <w:sz w:val="24"/>
          <w:szCs w:val="24"/>
        </w:rPr>
      </w:pPr>
    </w:p>
    <w:p w14:paraId="48898EBC" w14:textId="77777777" w:rsidR="00463675" w:rsidRPr="000F4E43" w:rsidRDefault="00463675">
      <w:pPr>
        <w:rPr>
          <w:rFonts w:ascii="Arial" w:hAnsi="Arial" w:cs="Arial"/>
        </w:rPr>
      </w:pPr>
    </w:p>
    <w:p w14:paraId="6035A99F" w14:textId="1BF731DB" w:rsidR="00463675" w:rsidRPr="00FC2ED2" w:rsidRDefault="00463675" w:rsidP="00A856C3">
      <w:pPr>
        <w:pStyle w:val="Title"/>
        <w:spacing w:before="0"/>
      </w:pPr>
      <w:r w:rsidRPr="000F4E43">
        <w:t>Title:</w:t>
      </w:r>
      <w:r w:rsidRPr="000F4E43">
        <w:tab/>
      </w:r>
      <w:r w:rsidR="0037661E" w:rsidRPr="0037661E">
        <w:rPr>
          <w:color w:val="C00000"/>
        </w:rPr>
        <w:t xml:space="preserve">[DRAFT] </w:t>
      </w:r>
      <w:r w:rsidR="006C5208" w:rsidRPr="006C5208">
        <w:t xml:space="preserve">Reply </w:t>
      </w:r>
      <w:r w:rsidR="003B079D" w:rsidRPr="003B079D">
        <w:t>LS on RACS capability detection with S1 and NG handover</w:t>
      </w:r>
    </w:p>
    <w:p w14:paraId="024EE741" w14:textId="35BE6A85" w:rsidR="00B07AAA" w:rsidRPr="00B07AAA" w:rsidRDefault="00B07AAA" w:rsidP="00A856C3">
      <w:pPr>
        <w:pStyle w:val="Title"/>
        <w:spacing w:before="0"/>
        <w:rPr>
          <w:color w:val="000000"/>
        </w:rPr>
      </w:pPr>
      <w:r w:rsidRPr="000F4E43">
        <w:t>Re</w:t>
      </w:r>
      <w:r>
        <w:t>sponse to</w:t>
      </w:r>
      <w:r w:rsidRPr="000F4E43">
        <w:t>:</w:t>
      </w:r>
      <w:r w:rsidRPr="000F4E43">
        <w:tab/>
      </w:r>
      <w:r w:rsidR="003B079D" w:rsidRPr="003B079D">
        <w:t>LS on RACS capability detection with S1 and NG handover</w:t>
      </w:r>
      <w:r w:rsidR="00E549C5" w:rsidRPr="00E549C5">
        <w:t xml:space="preserve"> </w:t>
      </w:r>
      <w:r>
        <w:t>(</w:t>
      </w:r>
      <w:r w:rsidR="0073312F" w:rsidRPr="0073312F">
        <w:t>R3-21</w:t>
      </w:r>
      <w:r w:rsidR="003B079D" w:rsidRPr="003B079D">
        <w:t>1445</w:t>
      </w:r>
      <w:r w:rsidR="0073312F" w:rsidRPr="0073312F">
        <w:t>/S</w:t>
      </w:r>
      <w:r w:rsidR="003B079D">
        <w:t>2</w:t>
      </w:r>
      <w:r w:rsidR="0073312F" w:rsidRPr="0073312F">
        <w:t>-210</w:t>
      </w:r>
      <w:r w:rsidR="003B079D">
        <w:t>1063</w:t>
      </w:r>
      <w:r>
        <w:t>)</w:t>
      </w:r>
    </w:p>
    <w:p w14:paraId="405CD5C8" w14:textId="5A9C6B28" w:rsidR="00A856C3" w:rsidRDefault="00A856C3" w:rsidP="00A856C3">
      <w:pPr>
        <w:pStyle w:val="Title"/>
        <w:spacing w:before="0"/>
        <w:rPr>
          <w:color w:val="000000"/>
        </w:rPr>
      </w:pPr>
    </w:p>
    <w:p w14:paraId="44E24AB1" w14:textId="77777777" w:rsidR="00463675" w:rsidRPr="000F4E43" w:rsidRDefault="00463675">
      <w:pPr>
        <w:spacing w:after="60"/>
        <w:ind w:left="1985" w:hanging="1985"/>
        <w:rPr>
          <w:rFonts w:ascii="Arial" w:hAnsi="Arial" w:cs="Arial"/>
          <w:b/>
        </w:rPr>
      </w:pPr>
    </w:p>
    <w:p w14:paraId="38584091" w14:textId="5A26CDA2" w:rsidR="00463675" w:rsidRPr="0037661E" w:rsidRDefault="00463675" w:rsidP="00A856C3">
      <w:pPr>
        <w:pStyle w:val="Source"/>
        <w:rPr>
          <w:b w:val="0"/>
          <w:color w:val="C00000"/>
        </w:rPr>
      </w:pPr>
      <w:r w:rsidRPr="000F4E43">
        <w:t>Source:</w:t>
      </w:r>
      <w:r w:rsidRPr="000F4E43">
        <w:tab/>
      </w:r>
      <w:r w:rsidR="0037661E" w:rsidRPr="0037661E">
        <w:rPr>
          <w:color w:val="C00000"/>
        </w:rPr>
        <w:t xml:space="preserve">Qualcomm Incorporated [to be </w:t>
      </w:r>
      <w:r w:rsidR="005012BB" w:rsidRPr="0037661E">
        <w:rPr>
          <w:rFonts w:hint="eastAsia"/>
          <w:color w:val="C00000"/>
        </w:rPr>
        <w:t>RAN3</w:t>
      </w:r>
      <w:r w:rsidR="0037661E" w:rsidRPr="0037661E">
        <w:rPr>
          <w:color w:val="C00000"/>
        </w:rPr>
        <w:t>]</w:t>
      </w:r>
    </w:p>
    <w:p w14:paraId="3D0A5F70" w14:textId="3F65FA74" w:rsidR="00463675" w:rsidRDefault="00463675" w:rsidP="00A856C3">
      <w:pPr>
        <w:pStyle w:val="Source"/>
      </w:pPr>
      <w:r w:rsidRPr="000F4E43">
        <w:t>To:</w:t>
      </w:r>
      <w:r w:rsidRPr="000F4E43">
        <w:tab/>
      </w:r>
      <w:r w:rsidR="003B079D">
        <w:t>SA2</w:t>
      </w:r>
    </w:p>
    <w:p w14:paraId="58BC6FE6" w14:textId="44125173" w:rsidR="00EC1A3F" w:rsidRPr="004B0F09" w:rsidRDefault="00EC1A3F" w:rsidP="00A856C3">
      <w:pPr>
        <w:pStyle w:val="Source"/>
      </w:pPr>
      <w:r>
        <w:t>Cc:</w:t>
      </w:r>
    </w:p>
    <w:p w14:paraId="51FC120B" w14:textId="77777777" w:rsidR="00463675" w:rsidRPr="00795ECA" w:rsidRDefault="00463675">
      <w:pPr>
        <w:spacing w:after="60"/>
        <w:ind w:left="1985" w:hanging="1985"/>
        <w:rPr>
          <w:rFonts w:ascii="Arial" w:hAnsi="Arial" w:cs="Arial"/>
          <w:bCs/>
          <w:lang w:val="fr-FR"/>
        </w:rPr>
      </w:pPr>
    </w:p>
    <w:p w14:paraId="4E4D1F57" w14:textId="77777777" w:rsidR="00463675" w:rsidRPr="00795ECA" w:rsidRDefault="00463675">
      <w:pPr>
        <w:tabs>
          <w:tab w:val="left" w:pos="2268"/>
        </w:tabs>
        <w:rPr>
          <w:rFonts w:ascii="Arial" w:hAnsi="Arial" w:cs="Arial"/>
          <w:bCs/>
          <w:lang w:val="fr-FR"/>
        </w:rPr>
      </w:pPr>
      <w:r w:rsidRPr="00795ECA">
        <w:rPr>
          <w:rFonts w:ascii="Arial" w:hAnsi="Arial" w:cs="Arial"/>
          <w:b/>
          <w:lang w:val="fr-FR"/>
        </w:rPr>
        <w:t xml:space="preserve">Contact </w:t>
      </w:r>
      <w:proofErr w:type="gramStart"/>
      <w:r w:rsidRPr="00795ECA">
        <w:rPr>
          <w:rFonts w:ascii="Arial" w:hAnsi="Arial" w:cs="Arial"/>
          <w:b/>
          <w:lang w:val="fr-FR"/>
        </w:rPr>
        <w:t>Person:</w:t>
      </w:r>
      <w:proofErr w:type="gramEnd"/>
      <w:r w:rsidRPr="00795ECA">
        <w:rPr>
          <w:rFonts w:ascii="Arial" w:hAnsi="Arial" w:cs="Arial"/>
          <w:bCs/>
          <w:lang w:val="fr-FR"/>
        </w:rPr>
        <w:tab/>
      </w:r>
    </w:p>
    <w:p w14:paraId="7FB8234B" w14:textId="272546AF" w:rsidR="00463675" w:rsidRPr="000F4E43" w:rsidRDefault="00463675" w:rsidP="000F4E43">
      <w:pPr>
        <w:pStyle w:val="Contact"/>
        <w:tabs>
          <w:tab w:val="clear" w:pos="2268"/>
        </w:tabs>
        <w:rPr>
          <w:bCs/>
        </w:rPr>
      </w:pPr>
      <w:r w:rsidRPr="000F4E43">
        <w:t>Name:</w:t>
      </w:r>
      <w:r w:rsidRPr="000F4E43">
        <w:rPr>
          <w:bCs/>
        </w:rPr>
        <w:tab/>
      </w:r>
      <w:r w:rsidR="0037661E">
        <w:rPr>
          <w:bCs/>
        </w:rPr>
        <w:t>Luis Lopes</w:t>
      </w:r>
    </w:p>
    <w:p w14:paraId="634D86F9" w14:textId="316C213D"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7661E">
        <w:rPr>
          <w:bCs/>
          <w:color w:val="0000FF"/>
        </w:rPr>
        <w:t>llopes@qti.qualcomm.com</w:t>
      </w:r>
    </w:p>
    <w:p w14:paraId="303FE350" w14:textId="77777777" w:rsidR="00463675" w:rsidRPr="000F4E43"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77777777" w:rsidR="00923E7C" w:rsidRPr="000F4E43" w:rsidRDefault="00923E7C">
      <w:pPr>
        <w:spacing w:after="60"/>
        <w:ind w:left="1985" w:hanging="1985"/>
        <w:rPr>
          <w:rFonts w:ascii="Arial" w:hAnsi="Arial" w:cs="Arial"/>
          <w:b/>
        </w:rPr>
      </w:pPr>
    </w:p>
    <w:p w14:paraId="63DDE2E4" w14:textId="59C36EED" w:rsidR="00463675" w:rsidRPr="000F4E43" w:rsidRDefault="00463675" w:rsidP="000F4E43">
      <w:pPr>
        <w:pStyle w:val="Title"/>
      </w:pPr>
      <w:r w:rsidRPr="000F4E43">
        <w:t>Attachments:</w:t>
      </w:r>
      <w:r w:rsidRPr="000F4E43">
        <w:tab/>
      </w:r>
      <w:r w:rsidR="003B079D" w:rsidRPr="003B079D">
        <w:rPr>
          <w:b w:val="0"/>
          <w:bCs w:val="0"/>
          <w:kern w:val="0"/>
          <w:highlight w:val="yellow"/>
        </w:rPr>
        <w:t>TBD</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5CF87DD9" w14:textId="5574A859" w:rsidR="00E549C5" w:rsidRDefault="00E549C5" w:rsidP="00E549C5">
      <w:pPr>
        <w:rPr>
          <w:rFonts w:ascii="Arial" w:hAnsi="Arial" w:cs="Arial"/>
          <w:color w:val="000000"/>
          <w:lang w:eastAsia="ko-KR"/>
        </w:rPr>
      </w:pPr>
      <w:r>
        <w:rPr>
          <w:rFonts w:ascii="Arial" w:hAnsi="Arial" w:cs="Arial"/>
          <w:color w:val="000000"/>
          <w:lang w:eastAsia="ko-KR"/>
        </w:rPr>
        <w:t>RAN3</w:t>
      </w:r>
      <w:r w:rsidRPr="00E549C5">
        <w:rPr>
          <w:rFonts w:ascii="Arial" w:hAnsi="Arial" w:cs="Arial"/>
          <w:color w:val="000000"/>
          <w:lang w:eastAsia="ko-KR"/>
        </w:rPr>
        <w:t xml:space="preserve"> thanks SA</w:t>
      </w:r>
      <w:r w:rsidR="003B079D">
        <w:rPr>
          <w:rFonts w:ascii="Arial" w:hAnsi="Arial" w:cs="Arial"/>
          <w:color w:val="000000"/>
          <w:lang w:eastAsia="ko-KR"/>
        </w:rPr>
        <w:t>2</w:t>
      </w:r>
      <w:r w:rsidRPr="00E549C5">
        <w:rPr>
          <w:rFonts w:ascii="Arial" w:hAnsi="Arial" w:cs="Arial"/>
          <w:color w:val="000000"/>
          <w:lang w:eastAsia="ko-KR"/>
        </w:rPr>
        <w:t xml:space="preserve"> for the LS on </w:t>
      </w:r>
      <w:r w:rsidR="003B079D" w:rsidRPr="003B079D">
        <w:rPr>
          <w:rFonts w:ascii="Arial" w:hAnsi="Arial" w:cs="Arial"/>
          <w:color w:val="000000"/>
          <w:lang w:eastAsia="ko-KR"/>
        </w:rPr>
        <w:t>RACS capability detection with S1 and NG handover</w:t>
      </w:r>
      <w:r w:rsidRPr="00E549C5">
        <w:rPr>
          <w:rFonts w:ascii="Arial" w:hAnsi="Arial" w:cs="Arial"/>
          <w:color w:val="000000"/>
          <w:lang w:eastAsia="ko-KR"/>
        </w:rPr>
        <w:t>.</w:t>
      </w:r>
    </w:p>
    <w:p w14:paraId="68129EF4" w14:textId="77777777" w:rsidR="00E549C5" w:rsidRPr="00E549C5" w:rsidRDefault="00E549C5" w:rsidP="00E549C5">
      <w:pPr>
        <w:rPr>
          <w:rFonts w:ascii="Arial" w:hAnsi="Arial" w:cs="Arial"/>
          <w:color w:val="000000"/>
          <w:lang w:eastAsia="ko-KR"/>
        </w:rPr>
      </w:pPr>
    </w:p>
    <w:p w14:paraId="41571C2D" w14:textId="2BF88CB3" w:rsidR="003B079D" w:rsidRDefault="003B079D" w:rsidP="00E549C5">
      <w:pPr>
        <w:rPr>
          <w:rFonts w:ascii="Arial" w:hAnsi="Arial" w:cs="Arial"/>
          <w:color w:val="000000"/>
          <w:lang w:eastAsia="ko-KR"/>
        </w:rPr>
      </w:pPr>
      <w:r>
        <w:rPr>
          <w:rFonts w:ascii="Arial" w:hAnsi="Arial" w:cs="Arial"/>
          <w:color w:val="000000"/>
          <w:lang w:eastAsia="ko-KR"/>
        </w:rPr>
        <w:t xml:space="preserve">Regarding the question on </w:t>
      </w:r>
      <w:r w:rsidRPr="003B079D">
        <w:rPr>
          <w:rFonts w:ascii="Arial" w:hAnsi="Arial" w:cs="Arial"/>
          <w:color w:val="000000"/>
          <w:lang w:eastAsia="ko-KR"/>
        </w:rPr>
        <w:t>how the source RAN node can detect that the target RAN node does not support RACS</w:t>
      </w:r>
      <w:r w:rsidR="0004491D">
        <w:rPr>
          <w:rFonts w:ascii="Arial" w:hAnsi="Arial" w:cs="Arial"/>
          <w:color w:val="000000"/>
          <w:lang w:eastAsia="ko-KR"/>
        </w:rPr>
        <w:t xml:space="preserve"> </w:t>
      </w:r>
      <w:r w:rsidR="0004491D" w:rsidRPr="003B079D">
        <w:rPr>
          <w:rFonts w:ascii="Arial" w:hAnsi="Arial" w:cs="Arial"/>
          <w:color w:val="000000"/>
          <w:lang w:eastAsia="ko-KR"/>
        </w:rPr>
        <w:t>at S1/NG handover</w:t>
      </w:r>
      <w:r>
        <w:rPr>
          <w:rFonts w:ascii="Arial" w:hAnsi="Arial" w:cs="Arial"/>
          <w:color w:val="000000"/>
          <w:lang w:eastAsia="ko-KR"/>
        </w:rPr>
        <w:t>,</w:t>
      </w:r>
      <w:r w:rsidRPr="003B079D">
        <w:rPr>
          <w:rFonts w:ascii="Arial" w:hAnsi="Arial" w:cs="Arial"/>
          <w:color w:val="000000"/>
          <w:lang w:eastAsia="ko-KR"/>
        </w:rPr>
        <w:t xml:space="preserve"> </w:t>
      </w:r>
      <w:r w:rsidR="00E549C5">
        <w:rPr>
          <w:rFonts w:ascii="Arial" w:hAnsi="Arial" w:cs="Arial"/>
          <w:color w:val="000000"/>
          <w:lang w:eastAsia="ko-KR"/>
        </w:rPr>
        <w:t>RAN3</w:t>
      </w:r>
      <w:r>
        <w:rPr>
          <w:rFonts w:ascii="Arial" w:hAnsi="Arial" w:cs="Arial"/>
          <w:color w:val="000000"/>
          <w:lang w:eastAsia="ko-KR"/>
        </w:rPr>
        <w:t>’s understanding is that the source needs to have knowledge of the target’s feature support in order to decide whether or not to send the UE capabilities. Until now, RAN3 has assumed that such knowledge would be based on OAM configuration.</w:t>
      </w:r>
    </w:p>
    <w:p w14:paraId="50141F5C" w14:textId="2F03EDE8" w:rsidR="003B079D" w:rsidRDefault="003B079D" w:rsidP="00E549C5">
      <w:pPr>
        <w:rPr>
          <w:rFonts w:ascii="Arial" w:hAnsi="Arial" w:cs="Arial"/>
          <w:color w:val="000000"/>
          <w:lang w:eastAsia="ko-KR"/>
        </w:rPr>
      </w:pPr>
    </w:p>
    <w:p w14:paraId="44CA9CD2" w14:textId="42B75B63" w:rsidR="003B079D" w:rsidRDefault="003B079D" w:rsidP="00E549C5">
      <w:pPr>
        <w:rPr>
          <w:rFonts w:ascii="Arial" w:hAnsi="Arial" w:cs="Arial"/>
          <w:color w:val="000000"/>
          <w:lang w:eastAsia="ko-KR"/>
        </w:rPr>
      </w:pPr>
      <w:r>
        <w:rPr>
          <w:rFonts w:ascii="Arial" w:hAnsi="Arial" w:cs="Arial"/>
          <w:color w:val="000000"/>
          <w:lang w:eastAsia="ko-KR"/>
        </w:rPr>
        <w:t xml:space="preserve">RAN3 would like to inform SA2 that it has considered this again in the light of SA2’s request and has agreed to support </w:t>
      </w:r>
      <w:r w:rsidR="00101167">
        <w:rPr>
          <w:rFonts w:ascii="Arial" w:hAnsi="Arial" w:cs="Arial"/>
          <w:color w:val="000000"/>
          <w:lang w:eastAsia="ko-KR"/>
        </w:rPr>
        <w:t>a generic</w:t>
      </w:r>
      <w:r>
        <w:rPr>
          <w:rFonts w:ascii="Arial" w:hAnsi="Arial" w:cs="Arial"/>
          <w:color w:val="000000"/>
          <w:lang w:eastAsia="ko-KR"/>
        </w:rPr>
        <w:t xml:space="preserve"> scheme for detection of target system’s support</w:t>
      </w:r>
      <w:r w:rsidR="00101167">
        <w:rPr>
          <w:rFonts w:ascii="Arial" w:hAnsi="Arial" w:cs="Arial"/>
          <w:color w:val="000000"/>
          <w:lang w:eastAsia="ko-KR"/>
        </w:rPr>
        <w:t xml:space="preserve"> of RACS (or potentially other features) at N2/S1 handover</w:t>
      </w:r>
      <w:r>
        <w:rPr>
          <w:rFonts w:ascii="Arial" w:hAnsi="Arial" w:cs="Arial"/>
          <w:color w:val="000000"/>
          <w:lang w:eastAsia="ko-KR"/>
        </w:rPr>
        <w:t>, based on a</w:t>
      </w:r>
      <w:r w:rsidR="00101167">
        <w:rPr>
          <w:rFonts w:ascii="Arial" w:hAnsi="Arial" w:cs="Arial"/>
          <w:color w:val="000000"/>
          <w:lang w:eastAsia="ko-KR"/>
        </w:rPr>
        <w:t>n exchange</w:t>
      </w:r>
      <w:r>
        <w:rPr>
          <w:rFonts w:ascii="Arial" w:hAnsi="Arial" w:cs="Arial"/>
          <w:color w:val="000000"/>
          <w:lang w:eastAsia="ko-KR"/>
        </w:rPr>
        <w:t xml:space="preserve"> via the transparent containers. The respective agreed CRs are attached.</w:t>
      </w:r>
    </w:p>
    <w:p w14:paraId="598E65B9" w14:textId="77777777" w:rsidR="003B079D" w:rsidRDefault="003B079D" w:rsidP="00E549C5">
      <w:pPr>
        <w:rPr>
          <w:rFonts w:ascii="Arial" w:hAnsi="Arial" w:cs="Arial"/>
          <w:color w:val="000000"/>
          <w:lang w:eastAsia="ko-KR"/>
        </w:rPr>
      </w:pPr>
    </w:p>
    <w:p w14:paraId="14DD3FC2" w14:textId="69F3B1D1" w:rsidR="00463675" w:rsidRPr="000F4E43" w:rsidRDefault="00463675">
      <w:pPr>
        <w:spacing w:after="120"/>
        <w:rPr>
          <w:rFonts w:ascii="Arial" w:hAnsi="Arial" w:cs="Arial"/>
          <w:b/>
        </w:rPr>
      </w:pPr>
      <w:r w:rsidRPr="000F4E43">
        <w:rPr>
          <w:rFonts w:ascii="Arial" w:hAnsi="Arial" w:cs="Arial"/>
          <w:b/>
        </w:rPr>
        <w:t>2. Actions:</w:t>
      </w:r>
    </w:p>
    <w:p w14:paraId="06E3B206" w14:textId="1EDC8961" w:rsidR="00463675" w:rsidRPr="000F4E43" w:rsidRDefault="00463675">
      <w:pPr>
        <w:spacing w:after="120"/>
        <w:ind w:left="1985" w:hanging="1985"/>
        <w:rPr>
          <w:rFonts w:ascii="Arial" w:hAnsi="Arial" w:cs="Arial"/>
          <w:b/>
        </w:rPr>
      </w:pPr>
      <w:r w:rsidRPr="000F4E43">
        <w:rPr>
          <w:rFonts w:ascii="Arial" w:hAnsi="Arial" w:cs="Arial"/>
          <w:b/>
        </w:rPr>
        <w:t>To</w:t>
      </w:r>
      <w:r w:rsidRPr="001B6056">
        <w:rPr>
          <w:rFonts w:ascii="Arial" w:hAnsi="Arial" w:cs="Arial"/>
          <w:b/>
          <w:color w:val="000000"/>
        </w:rPr>
        <w:t xml:space="preserve"> </w:t>
      </w:r>
      <w:r w:rsidR="00A37490">
        <w:rPr>
          <w:rFonts w:ascii="Arial" w:hAnsi="Arial" w:cs="Arial"/>
          <w:b/>
        </w:rPr>
        <w:t>SA WG</w:t>
      </w:r>
      <w:r w:rsidR="003B079D">
        <w:rPr>
          <w:rFonts w:ascii="Arial" w:hAnsi="Arial" w:cs="Arial"/>
          <w:b/>
        </w:rPr>
        <w:t>2</w:t>
      </w:r>
    </w:p>
    <w:p w14:paraId="6F2861B9" w14:textId="6B72D5D8" w:rsidR="00C62865" w:rsidRDefault="00463675" w:rsidP="00C160DD">
      <w:pPr>
        <w:rPr>
          <w:rFonts w:ascii="Arial" w:hAnsi="Arial" w:cs="Arial"/>
          <w:color w:val="000000"/>
        </w:rPr>
      </w:pPr>
      <w:r w:rsidRPr="000F4E43">
        <w:rPr>
          <w:rFonts w:ascii="Arial" w:hAnsi="Arial" w:cs="Arial"/>
          <w:b/>
        </w:rPr>
        <w:t xml:space="preserve">ACTION: </w:t>
      </w:r>
      <w:r w:rsidRPr="000F4E43">
        <w:rPr>
          <w:rFonts w:ascii="Arial" w:hAnsi="Arial" w:cs="Arial"/>
          <w:b/>
        </w:rPr>
        <w:tab/>
      </w:r>
      <w:r w:rsidR="001B6056" w:rsidRPr="00481E44">
        <w:rPr>
          <w:rFonts w:ascii="Arial" w:hAnsi="Arial" w:cs="Arial"/>
          <w:color w:val="000000"/>
        </w:rPr>
        <w:t xml:space="preserve">RAN3 </w:t>
      </w:r>
      <w:r w:rsidR="001B6056">
        <w:rPr>
          <w:rFonts w:ascii="Arial" w:hAnsi="Arial" w:cs="Arial"/>
          <w:color w:val="000000"/>
        </w:rPr>
        <w:t xml:space="preserve">kindly </w:t>
      </w:r>
      <w:r w:rsidR="00D243B1">
        <w:rPr>
          <w:rFonts w:ascii="Arial" w:hAnsi="Arial" w:cs="Arial"/>
          <w:color w:val="000000"/>
        </w:rPr>
        <w:t>ask</w:t>
      </w:r>
      <w:r w:rsidR="003B079D">
        <w:rPr>
          <w:rFonts w:ascii="Arial" w:hAnsi="Arial" w:cs="Arial"/>
          <w:color w:val="000000"/>
        </w:rPr>
        <w:t>s</w:t>
      </w:r>
      <w:r w:rsidR="00D243B1">
        <w:rPr>
          <w:rFonts w:ascii="Arial" w:hAnsi="Arial" w:cs="Arial"/>
          <w:color w:val="000000"/>
        </w:rPr>
        <w:t xml:space="preserve"> </w:t>
      </w:r>
      <w:r w:rsidR="00245FF8">
        <w:rPr>
          <w:rFonts w:ascii="Arial" w:hAnsi="Arial" w:cs="Arial"/>
          <w:color w:val="000000"/>
        </w:rPr>
        <w:t>SA</w:t>
      </w:r>
      <w:r w:rsidR="003B079D">
        <w:rPr>
          <w:rFonts w:ascii="Arial" w:hAnsi="Arial" w:cs="Arial"/>
          <w:color w:val="000000"/>
        </w:rPr>
        <w:t>2 t</w:t>
      </w:r>
      <w:r w:rsidR="00EA65DC">
        <w:rPr>
          <w:rFonts w:ascii="Arial" w:hAnsi="Arial" w:cs="Arial"/>
          <w:color w:val="000000"/>
        </w:rPr>
        <w:t xml:space="preserve">o take the above </w:t>
      </w:r>
      <w:r w:rsidR="003B079D">
        <w:rPr>
          <w:rFonts w:ascii="Arial" w:hAnsi="Arial" w:cs="Arial"/>
          <w:color w:val="000000"/>
        </w:rPr>
        <w:t>information</w:t>
      </w:r>
      <w:r w:rsidR="00EA65DC">
        <w:rPr>
          <w:rFonts w:ascii="Arial" w:hAnsi="Arial" w:cs="Arial"/>
          <w:color w:val="000000"/>
        </w:rPr>
        <w:t xml:space="preserve"> into account</w:t>
      </w:r>
      <w:r w:rsidR="003B079D">
        <w:rPr>
          <w:rFonts w:ascii="Arial" w:hAnsi="Arial" w:cs="Arial"/>
          <w:color w:val="000000"/>
        </w:rPr>
        <w:t xml:space="preserve">, and update its specifications as needed. </w:t>
      </w:r>
    </w:p>
    <w:p w14:paraId="5528026D" w14:textId="7AF1ED7B" w:rsidR="002D7FF9" w:rsidRDefault="002D7FF9" w:rsidP="00C160DD">
      <w:pPr>
        <w:rPr>
          <w:rFonts w:ascii="Arial" w:hAnsi="Arial" w:cs="Arial"/>
          <w:color w:val="000000"/>
        </w:rPr>
      </w:pPr>
    </w:p>
    <w:p w14:paraId="6C2A895E" w14:textId="77777777" w:rsidR="00EA65DC" w:rsidRDefault="00EA65DC">
      <w:pPr>
        <w:spacing w:after="120"/>
        <w:rPr>
          <w:rFonts w:ascii="Arial" w:hAnsi="Arial" w:cs="Arial"/>
          <w:b/>
        </w:rPr>
      </w:pPr>
    </w:p>
    <w:p w14:paraId="73B1358C" w14:textId="3571DCA6"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RAN3</w:t>
      </w:r>
      <w:r w:rsidRPr="000F4E43">
        <w:rPr>
          <w:rFonts w:ascii="Arial" w:hAnsi="Arial" w:cs="Arial"/>
          <w:b/>
        </w:rPr>
        <w:t xml:space="preserve"> Meetings:</w:t>
      </w:r>
    </w:p>
    <w:p w14:paraId="0E79AD3D" w14:textId="24A5598A" w:rsidR="005B71EA" w:rsidRPr="00D43F50" w:rsidRDefault="005B71EA" w:rsidP="00BF342B">
      <w:pPr>
        <w:tabs>
          <w:tab w:val="left" w:pos="5103"/>
        </w:tabs>
        <w:spacing w:after="120"/>
        <w:ind w:left="2268" w:hanging="2268"/>
        <w:rPr>
          <w:rFonts w:ascii="Arial" w:hAnsi="Arial" w:cs="Arial"/>
          <w:bCs/>
          <w:lang w:val="sv-SE"/>
        </w:rPr>
      </w:pPr>
      <w:r w:rsidRPr="00483BBC">
        <w:rPr>
          <w:rFonts w:ascii="Arial" w:hAnsi="Arial" w:cs="Arial"/>
          <w:bCs/>
          <w:lang w:val="sv-SE"/>
        </w:rPr>
        <w:t>RAN3#11</w:t>
      </w:r>
      <w:r w:rsidR="00101167">
        <w:rPr>
          <w:rFonts w:ascii="Arial" w:hAnsi="Arial" w:cs="Arial"/>
          <w:bCs/>
          <w:lang w:val="sv-SE"/>
        </w:rPr>
        <w:t>4</w:t>
      </w:r>
      <w:r w:rsidR="00BB7A54" w:rsidRPr="00483BBC">
        <w:rPr>
          <w:rFonts w:ascii="Arial" w:hAnsi="Arial" w:cs="Arial"/>
          <w:bCs/>
          <w:lang w:val="sv-SE"/>
        </w:rPr>
        <w:t>-e</w:t>
      </w:r>
      <w:r w:rsidRPr="00483BBC">
        <w:rPr>
          <w:rFonts w:ascii="Arial" w:hAnsi="Arial" w:cs="Arial"/>
          <w:bCs/>
          <w:lang w:val="sv-SE"/>
        </w:rPr>
        <w:tab/>
      </w:r>
      <w:r w:rsidR="00483BBC" w:rsidRPr="00483BBC">
        <w:rPr>
          <w:rFonts w:ascii="Arial" w:hAnsi="Arial" w:cs="Arial"/>
          <w:bCs/>
          <w:lang w:val="sv-SE"/>
        </w:rPr>
        <w:t>1-</w:t>
      </w:r>
      <w:r w:rsidR="00101167">
        <w:rPr>
          <w:rFonts w:ascii="Arial" w:hAnsi="Arial" w:cs="Arial"/>
          <w:bCs/>
          <w:lang w:val="sv-SE"/>
        </w:rPr>
        <w:t>11</w:t>
      </w:r>
      <w:r w:rsidR="00483BBC" w:rsidRPr="00483BBC">
        <w:rPr>
          <w:rFonts w:ascii="Arial" w:hAnsi="Arial" w:cs="Arial"/>
          <w:bCs/>
          <w:lang w:val="sv-SE"/>
        </w:rPr>
        <w:t xml:space="preserve"> </w:t>
      </w:r>
      <w:r w:rsidR="00101167">
        <w:rPr>
          <w:rFonts w:ascii="Arial" w:hAnsi="Arial" w:cs="Arial"/>
          <w:bCs/>
          <w:lang w:val="sv-SE"/>
        </w:rPr>
        <w:t>November</w:t>
      </w:r>
      <w:r w:rsidRPr="00483BBC">
        <w:rPr>
          <w:rFonts w:ascii="Arial" w:hAnsi="Arial" w:cs="Arial"/>
          <w:bCs/>
          <w:lang w:val="sv-SE"/>
        </w:rPr>
        <w:t xml:space="preserve"> 2021</w:t>
      </w:r>
      <w:r w:rsidRPr="00483BBC">
        <w:rPr>
          <w:rFonts w:ascii="Arial" w:hAnsi="Arial" w:cs="Arial"/>
          <w:bCs/>
          <w:lang w:val="sv-SE"/>
        </w:rPr>
        <w:tab/>
      </w:r>
      <w:r w:rsidR="00BB7A54" w:rsidRPr="00483BBC">
        <w:rPr>
          <w:rFonts w:ascii="Arial" w:hAnsi="Arial" w:cs="Arial"/>
          <w:bCs/>
          <w:lang w:val="sv-SE"/>
        </w:rPr>
        <w:t>Electronic meeting</w:t>
      </w:r>
    </w:p>
    <w:sectPr w:rsidR="005B71EA" w:rsidRPr="00D43F50" w:rsidSect="000F4E43">
      <w:headerReference w:type="default" r:id="rId11"/>
      <w:footerReference w:type="default" r:id="rId1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26D080" w14:textId="77777777" w:rsidR="005F5359" w:rsidRDefault="005F5359">
      <w:r>
        <w:separator/>
      </w:r>
    </w:p>
  </w:endnote>
  <w:endnote w:type="continuationSeparator" w:id="0">
    <w:p w14:paraId="7CE6AEDC" w14:textId="77777777" w:rsidR="005F5359" w:rsidRDefault="005F5359">
      <w:r>
        <w:continuationSeparator/>
      </w:r>
    </w:p>
  </w:endnote>
  <w:endnote w:type="continuationNotice" w:id="1">
    <w:p w14:paraId="0017E8B8" w14:textId="77777777" w:rsidR="005F5359" w:rsidRDefault="005F53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D84A0" w14:textId="77777777" w:rsidR="00684D62" w:rsidRDefault="00684D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4030E4" w14:textId="77777777" w:rsidR="005F5359" w:rsidRDefault="005F5359">
      <w:r>
        <w:separator/>
      </w:r>
    </w:p>
  </w:footnote>
  <w:footnote w:type="continuationSeparator" w:id="0">
    <w:p w14:paraId="76D97397" w14:textId="77777777" w:rsidR="005F5359" w:rsidRDefault="005F5359">
      <w:r>
        <w:continuationSeparator/>
      </w:r>
    </w:p>
  </w:footnote>
  <w:footnote w:type="continuationNotice" w:id="1">
    <w:p w14:paraId="69776E89" w14:textId="77777777" w:rsidR="005F5359" w:rsidRDefault="005F53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2FB3B" w14:textId="77777777" w:rsidR="00684D62" w:rsidRDefault="00684D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A6A8D"/>
    <w:multiLevelType w:val="hybridMultilevel"/>
    <w:tmpl w:val="E1A2C6BE"/>
    <w:lvl w:ilvl="0" w:tplc="5A1C510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873E28"/>
    <w:multiLevelType w:val="hybridMultilevel"/>
    <w:tmpl w:val="1A929256"/>
    <w:lvl w:ilvl="0" w:tplc="634854D6">
      <w:start w:val="173"/>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6D72390"/>
    <w:multiLevelType w:val="hybridMultilevel"/>
    <w:tmpl w:val="9E36F2BE"/>
    <w:lvl w:ilvl="0" w:tplc="6390162A">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92124C"/>
    <w:multiLevelType w:val="hybridMultilevel"/>
    <w:tmpl w:val="6E0AFC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9B2C78"/>
    <w:multiLevelType w:val="hybridMultilevel"/>
    <w:tmpl w:val="6D586A1C"/>
    <w:lvl w:ilvl="0" w:tplc="0E320410">
      <w:start w:val="4"/>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ACE0C26"/>
    <w:multiLevelType w:val="hybridMultilevel"/>
    <w:tmpl w:val="675CC13E"/>
    <w:lvl w:ilvl="0" w:tplc="144E7984">
      <w:start w:val="3"/>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8837364"/>
    <w:multiLevelType w:val="hybridMultilevel"/>
    <w:tmpl w:val="44803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B54C61"/>
    <w:multiLevelType w:val="hybridMultilevel"/>
    <w:tmpl w:val="1B1680C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C3748F"/>
    <w:multiLevelType w:val="hybridMultilevel"/>
    <w:tmpl w:val="EBFA9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61C7607"/>
    <w:multiLevelType w:val="hybridMultilevel"/>
    <w:tmpl w:val="53CE999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1452A5"/>
    <w:multiLevelType w:val="hybridMultilevel"/>
    <w:tmpl w:val="A5AAE04C"/>
    <w:lvl w:ilvl="0" w:tplc="162025EA">
      <w:start w:val="2"/>
      <w:numFmt w:val="bullet"/>
      <w:lvlText w:val="-"/>
      <w:lvlJc w:val="left"/>
      <w:pPr>
        <w:ind w:left="360" w:hanging="360"/>
      </w:pPr>
      <w:rPr>
        <w:rFonts w:ascii="Times New Roman" w:eastAsia="DengXi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C701A63"/>
    <w:multiLevelType w:val="hybridMultilevel"/>
    <w:tmpl w:val="6E0AFCF8"/>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D3E00C1"/>
    <w:multiLevelType w:val="hybridMultilevel"/>
    <w:tmpl w:val="ADBA3834"/>
    <w:lvl w:ilvl="0" w:tplc="23525AE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2972A4"/>
    <w:multiLevelType w:val="hybridMultilevel"/>
    <w:tmpl w:val="3B4678C4"/>
    <w:lvl w:ilvl="0" w:tplc="AF0C13D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8B72C72"/>
    <w:multiLevelType w:val="hybridMultilevel"/>
    <w:tmpl w:val="EB18BD00"/>
    <w:lvl w:ilvl="0" w:tplc="3A1CCEB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F223A8"/>
    <w:multiLevelType w:val="hybridMultilevel"/>
    <w:tmpl w:val="A5289848"/>
    <w:lvl w:ilvl="0" w:tplc="F5D469C2">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74CA3C9E"/>
    <w:multiLevelType w:val="hybridMultilevel"/>
    <w:tmpl w:val="8416BEA6"/>
    <w:lvl w:ilvl="0" w:tplc="23525AE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A347F61"/>
    <w:multiLevelType w:val="hybridMultilevel"/>
    <w:tmpl w:val="AAE6DE24"/>
    <w:lvl w:ilvl="0" w:tplc="2454FBD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26"/>
  </w:num>
  <w:num w:numId="3">
    <w:abstractNumId w:val="20"/>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1"/>
  </w:num>
  <w:num w:numId="16">
    <w:abstractNumId w:val="10"/>
  </w:num>
  <w:num w:numId="17">
    <w:abstractNumId w:val="17"/>
  </w:num>
  <w:num w:numId="18">
    <w:abstractNumId w:val="22"/>
  </w:num>
  <w:num w:numId="19">
    <w:abstractNumId w:val="11"/>
  </w:num>
  <w:num w:numId="20">
    <w:abstractNumId w:val="18"/>
  </w:num>
  <w:num w:numId="21">
    <w:abstractNumId w:val="21"/>
  </w:num>
  <w:num w:numId="22">
    <w:abstractNumId w:val="12"/>
  </w:num>
  <w:num w:numId="23">
    <w:abstractNumId w:val="25"/>
  </w:num>
  <w:num w:numId="24">
    <w:abstractNumId w:val="28"/>
  </w:num>
  <w:num w:numId="25">
    <w:abstractNumId w:val="19"/>
  </w:num>
  <w:num w:numId="26">
    <w:abstractNumId w:val="27"/>
  </w:num>
  <w:num w:numId="27">
    <w:abstractNumId w:val="30"/>
  </w:num>
  <w:num w:numId="28">
    <w:abstractNumId w:val="24"/>
  </w:num>
  <w:num w:numId="29">
    <w:abstractNumId w:val="23"/>
  </w:num>
  <w:num w:numId="30">
    <w:abstractNumId w:val="15"/>
  </w:num>
  <w:num w:numId="31">
    <w:abstractNumId w:val="13"/>
  </w:num>
  <w:num w:numId="32">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26AD2"/>
    <w:rsid w:val="0004491D"/>
    <w:rsid w:val="00075635"/>
    <w:rsid w:val="00085250"/>
    <w:rsid w:val="0009213B"/>
    <w:rsid w:val="000C4591"/>
    <w:rsid w:val="000C70CE"/>
    <w:rsid w:val="000D10C2"/>
    <w:rsid w:val="000F4E43"/>
    <w:rsid w:val="00101167"/>
    <w:rsid w:val="001332EF"/>
    <w:rsid w:val="00151B18"/>
    <w:rsid w:val="0015303A"/>
    <w:rsid w:val="0018482B"/>
    <w:rsid w:val="00193ABD"/>
    <w:rsid w:val="001951AB"/>
    <w:rsid w:val="001A51D0"/>
    <w:rsid w:val="001B6056"/>
    <w:rsid w:val="001B75AA"/>
    <w:rsid w:val="001C6DF3"/>
    <w:rsid w:val="001C7A35"/>
    <w:rsid w:val="001C7EE5"/>
    <w:rsid w:val="001D2E74"/>
    <w:rsid w:val="001E7476"/>
    <w:rsid w:val="0020509D"/>
    <w:rsid w:val="00206527"/>
    <w:rsid w:val="002335DC"/>
    <w:rsid w:val="00234647"/>
    <w:rsid w:val="00234B7E"/>
    <w:rsid w:val="00235076"/>
    <w:rsid w:val="0023769B"/>
    <w:rsid w:val="00245FF8"/>
    <w:rsid w:val="00270EE2"/>
    <w:rsid w:val="00286536"/>
    <w:rsid w:val="00287F98"/>
    <w:rsid w:val="002A693B"/>
    <w:rsid w:val="002B5F12"/>
    <w:rsid w:val="002D7FF9"/>
    <w:rsid w:val="002F469C"/>
    <w:rsid w:val="002F70B3"/>
    <w:rsid w:val="003108A2"/>
    <w:rsid w:val="00313B5A"/>
    <w:rsid w:val="0032387A"/>
    <w:rsid w:val="00342DF7"/>
    <w:rsid w:val="00351E58"/>
    <w:rsid w:val="0037661E"/>
    <w:rsid w:val="0038474C"/>
    <w:rsid w:val="0039216E"/>
    <w:rsid w:val="003B079D"/>
    <w:rsid w:val="003E03FF"/>
    <w:rsid w:val="003E6948"/>
    <w:rsid w:val="00401113"/>
    <w:rsid w:val="00406779"/>
    <w:rsid w:val="004120B7"/>
    <w:rsid w:val="0042029F"/>
    <w:rsid w:val="00420E2F"/>
    <w:rsid w:val="0044039A"/>
    <w:rsid w:val="00447106"/>
    <w:rsid w:val="00455367"/>
    <w:rsid w:val="004572CC"/>
    <w:rsid w:val="00463675"/>
    <w:rsid w:val="00466753"/>
    <w:rsid w:val="00480AF1"/>
    <w:rsid w:val="00481E44"/>
    <w:rsid w:val="00483BBC"/>
    <w:rsid w:val="004B0F09"/>
    <w:rsid w:val="004B680F"/>
    <w:rsid w:val="004D10A4"/>
    <w:rsid w:val="004D29B5"/>
    <w:rsid w:val="004E6585"/>
    <w:rsid w:val="005012BB"/>
    <w:rsid w:val="00523593"/>
    <w:rsid w:val="00532A72"/>
    <w:rsid w:val="005449F0"/>
    <w:rsid w:val="00552B6F"/>
    <w:rsid w:val="00561240"/>
    <w:rsid w:val="005706B7"/>
    <w:rsid w:val="00570A65"/>
    <w:rsid w:val="00584B08"/>
    <w:rsid w:val="005B71EA"/>
    <w:rsid w:val="005C237F"/>
    <w:rsid w:val="005D1466"/>
    <w:rsid w:val="005F5359"/>
    <w:rsid w:val="00654743"/>
    <w:rsid w:val="00670000"/>
    <w:rsid w:val="00684D62"/>
    <w:rsid w:val="006A00EB"/>
    <w:rsid w:val="006A1D13"/>
    <w:rsid w:val="006B32D3"/>
    <w:rsid w:val="006B4932"/>
    <w:rsid w:val="006C5208"/>
    <w:rsid w:val="006E01F5"/>
    <w:rsid w:val="006E71F5"/>
    <w:rsid w:val="00726FC3"/>
    <w:rsid w:val="007310AF"/>
    <w:rsid w:val="0073312F"/>
    <w:rsid w:val="00746323"/>
    <w:rsid w:val="007519BF"/>
    <w:rsid w:val="0075431A"/>
    <w:rsid w:val="00754724"/>
    <w:rsid w:val="00757874"/>
    <w:rsid w:val="00795D8B"/>
    <w:rsid w:val="00795ECA"/>
    <w:rsid w:val="007B312E"/>
    <w:rsid w:val="007D096B"/>
    <w:rsid w:val="007E31C6"/>
    <w:rsid w:val="007F65E2"/>
    <w:rsid w:val="0080117D"/>
    <w:rsid w:val="00812E29"/>
    <w:rsid w:val="00813FA7"/>
    <w:rsid w:val="008310EB"/>
    <w:rsid w:val="0083131E"/>
    <w:rsid w:val="00833535"/>
    <w:rsid w:val="008353F6"/>
    <w:rsid w:val="00843A4A"/>
    <w:rsid w:val="00852D85"/>
    <w:rsid w:val="00872052"/>
    <w:rsid w:val="00873F79"/>
    <w:rsid w:val="00874B45"/>
    <w:rsid w:val="00884CEF"/>
    <w:rsid w:val="00890BE4"/>
    <w:rsid w:val="008E2311"/>
    <w:rsid w:val="008F252A"/>
    <w:rsid w:val="008F5356"/>
    <w:rsid w:val="008F73F5"/>
    <w:rsid w:val="00914DD6"/>
    <w:rsid w:val="00923E7C"/>
    <w:rsid w:val="00942D93"/>
    <w:rsid w:val="00944E0D"/>
    <w:rsid w:val="00945FEB"/>
    <w:rsid w:val="00946350"/>
    <w:rsid w:val="00971355"/>
    <w:rsid w:val="00992D56"/>
    <w:rsid w:val="00996EDC"/>
    <w:rsid w:val="00997B99"/>
    <w:rsid w:val="009A0789"/>
    <w:rsid w:val="009A1C1A"/>
    <w:rsid w:val="009B36E4"/>
    <w:rsid w:val="009B746B"/>
    <w:rsid w:val="009C0F8A"/>
    <w:rsid w:val="009C19A2"/>
    <w:rsid w:val="009F7429"/>
    <w:rsid w:val="00A06291"/>
    <w:rsid w:val="00A10493"/>
    <w:rsid w:val="00A37490"/>
    <w:rsid w:val="00A5195D"/>
    <w:rsid w:val="00A637D0"/>
    <w:rsid w:val="00A64B82"/>
    <w:rsid w:val="00A66A61"/>
    <w:rsid w:val="00A66AFD"/>
    <w:rsid w:val="00A67C48"/>
    <w:rsid w:val="00A856C3"/>
    <w:rsid w:val="00A91B06"/>
    <w:rsid w:val="00A91FCB"/>
    <w:rsid w:val="00A96D34"/>
    <w:rsid w:val="00AA4D9A"/>
    <w:rsid w:val="00AB6DD2"/>
    <w:rsid w:val="00AC2181"/>
    <w:rsid w:val="00AD50B2"/>
    <w:rsid w:val="00B05463"/>
    <w:rsid w:val="00B07AAA"/>
    <w:rsid w:val="00B31F71"/>
    <w:rsid w:val="00B326EF"/>
    <w:rsid w:val="00B457FE"/>
    <w:rsid w:val="00B55CAA"/>
    <w:rsid w:val="00B64343"/>
    <w:rsid w:val="00B643F3"/>
    <w:rsid w:val="00B97AD9"/>
    <w:rsid w:val="00BA0197"/>
    <w:rsid w:val="00BB1959"/>
    <w:rsid w:val="00BB3E6B"/>
    <w:rsid w:val="00BB7A54"/>
    <w:rsid w:val="00BC1C96"/>
    <w:rsid w:val="00BD7DB1"/>
    <w:rsid w:val="00BE3382"/>
    <w:rsid w:val="00BF342B"/>
    <w:rsid w:val="00C0594A"/>
    <w:rsid w:val="00C160DD"/>
    <w:rsid w:val="00C20E8A"/>
    <w:rsid w:val="00C30113"/>
    <w:rsid w:val="00C5368D"/>
    <w:rsid w:val="00C62865"/>
    <w:rsid w:val="00C64F54"/>
    <w:rsid w:val="00C7275B"/>
    <w:rsid w:val="00CC132C"/>
    <w:rsid w:val="00CD1967"/>
    <w:rsid w:val="00CD6D78"/>
    <w:rsid w:val="00D240ED"/>
    <w:rsid w:val="00D243B1"/>
    <w:rsid w:val="00D317C1"/>
    <w:rsid w:val="00D43F50"/>
    <w:rsid w:val="00D604DE"/>
    <w:rsid w:val="00D667CB"/>
    <w:rsid w:val="00D87C98"/>
    <w:rsid w:val="00D964D6"/>
    <w:rsid w:val="00DA0364"/>
    <w:rsid w:val="00DA3228"/>
    <w:rsid w:val="00DA744B"/>
    <w:rsid w:val="00DF66E6"/>
    <w:rsid w:val="00E139C1"/>
    <w:rsid w:val="00E430CD"/>
    <w:rsid w:val="00E549C5"/>
    <w:rsid w:val="00E63B1C"/>
    <w:rsid w:val="00E71F5A"/>
    <w:rsid w:val="00E93BD5"/>
    <w:rsid w:val="00EA65DC"/>
    <w:rsid w:val="00EB10D7"/>
    <w:rsid w:val="00EB278D"/>
    <w:rsid w:val="00EC1A3F"/>
    <w:rsid w:val="00EF2717"/>
    <w:rsid w:val="00EF4F52"/>
    <w:rsid w:val="00EF5590"/>
    <w:rsid w:val="00F04D4D"/>
    <w:rsid w:val="00F14D7F"/>
    <w:rsid w:val="00F25813"/>
    <w:rsid w:val="00F31169"/>
    <w:rsid w:val="00F51CA9"/>
    <w:rsid w:val="00F7471D"/>
    <w:rsid w:val="00F75F2A"/>
    <w:rsid w:val="00F77E19"/>
    <w:rsid w:val="00F817C7"/>
    <w:rsid w:val="00F82DCF"/>
    <w:rsid w:val="00FA4657"/>
    <w:rsid w:val="00FC2ED2"/>
    <w:rsid w:val="00FC4365"/>
    <w:rsid w:val="00FC441D"/>
    <w:rsid w:val="00FD6C1C"/>
    <w:rsid w:val="00FE4071"/>
    <w:rsid w:val="00FE61FC"/>
    <w:rsid w:val="00FF7B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paragraph" w:styleId="ListParagraph">
    <w:name w:val="List Paragraph"/>
    <w:basedOn w:val="Normal"/>
    <w:uiPriority w:val="34"/>
    <w:qFormat/>
    <w:rsid w:val="001C6DF3"/>
    <w:pPr>
      <w:ind w:firstLineChars="200" w:firstLine="420"/>
    </w:pPr>
  </w:style>
  <w:style w:type="character" w:customStyle="1" w:styleId="CRCoverPageZchn">
    <w:name w:val="CR Cover Page Zchn"/>
    <w:link w:val="CRCoverPage"/>
    <w:locked/>
    <w:rsid w:val="004572CC"/>
    <w:rPr>
      <w:rFonts w:ascii="Arial" w:hAnsi="Arial" w:cs="Arial"/>
      <w:lang w:val="en-GB"/>
    </w:rPr>
  </w:style>
  <w:style w:type="paragraph" w:customStyle="1" w:styleId="CRCoverPage">
    <w:name w:val="CR Cover Page"/>
    <w:link w:val="CRCoverPageZchn"/>
    <w:rsid w:val="004572CC"/>
    <w:pPr>
      <w:spacing w:after="120"/>
    </w:pPr>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907883572">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59825869">
      <w:bodyDiv w:val="1"/>
      <w:marLeft w:val="0"/>
      <w:marRight w:val="0"/>
      <w:marTop w:val="0"/>
      <w:marBottom w:val="0"/>
      <w:divBdr>
        <w:top w:val="none" w:sz="0" w:space="0" w:color="auto"/>
        <w:left w:val="none" w:sz="0" w:space="0" w:color="auto"/>
        <w:bottom w:val="none" w:sz="0" w:space="0" w:color="auto"/>
        <w:right w:val="none" w:sz="0" w:space="0" w:color="auto"/>
      </w:divBdr>
    </w:div>
    <w:div w:id="166824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6E58FC-4C0F-4071-9275-68067D7246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C83FBF-2A2A-4074-82BA-3D5FBF9E73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229</Words>
  <Characters>1306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1532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Qualcomm1</cp:lastModifiedBy>
  <cp:revision>3</cp:revision>
  <cp:lastPrinted>2002-04-23T07:10:00Z</cp:lastPrinted>
  <dcterms:created xsi:type="dcterms:W3CDTF">2021-08-03T18:58:00Z</dcterms:created>
  <dcterms:modified xsi:type="dcterms:W3CDTF">2021-08-03T19:02:00Z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0x010100EB28163D68FE8E4D9361964FDD814FC4</vt:lpwstr>
  </property>
</Properties>
</file>